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D1021">
      <w:pPr>
        <w:pStyle w:val="3"/>
        <w:jc w:val="center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auto"/>
          <w:sz w:val="28"/>
          <w:szCs w:val="28"/>
        </w:rPr>
        <w:t>Бюллетень новых поступлений за октябрь-декабрь 2023 года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71"/>
        <w:gridCol w:w="8384"/>
      </w:tblGrid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Гулидова, В.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Ресурсосберегающая технология озимой пшеницы : учеб.- практ. руководство / В. А. Гулидова. - Липецк : [б. и.], 2006. - 400 с. - ISBN 5-98507-018-2.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монографии 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изложена ресурсосберегающая технология выращивания озимой пшеницы на продовольственные цели.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Коломейченко, В.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Растениеводство : учебник / В. В. Коломейченко. - М. : Агробизнесцентр, 2007. - 600 с. - ISBN 978-5-902792-11-6.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данном учебнике изложе</w:t>
            </w:r>
            <w:r>
              <w:rPr>
                <w:rFonts w:eastAsia="Times New Roman"/>
                <w:color w:val="auto"/>
                <w:sz w:val="28"/>
                <w:szCs w:val="28"/>
              </w:rPr>
              <w:t>ны биолого-экологические особенности и основы агротехнологии полевых культур.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Молчанов, А. Г.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Баланс СО2 в экосистемах сосняков и дубрав в разных лесорастительных зонах : монография / А. Г. Молчанов. - Тула : Гриф и К, 2007. - 284 с. : ил. - ISBN 978</w:t>
            </w:r>
            <w:r>
              <w:rPr>
                <w:rFonts w:eastAsia="Times New Roman"/>
                <w:color w:val="auto"/>
                <w:sz w:val="28"/>
                <w:szCs w:val="28"/>
              </w:rPr>
              <w:t>-5-8125-1014-5.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Монография содержит сводку литературы и собственные экспериментальные данные, показывающие многообразие зависимостей между процессами газообмена от факторов окружающей среды и водообеспеченности в сосновой экосистеме в подзоне южной тайги 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в дубравной экосистеме в южной лесостепи. Изучена зависимость фотосинтеза и дыхания разных фракций экосистем от условий окружающей среды. Разработана методика оценки фотосинтетической продуктивности древостоев на основе использования ими поглощенной солне</w:t>
            </w:r>
            <w:r>
              <w:rPr>
                <w:rFonts w:eastAsia="Times New Roman"/>
                <w:color w:val="auto"/>
                <w:sz w:val="28"/>
                <w:szCs w:val="28"/>
              </w:rPr>
              <w:t>чной радиации на фотосинтез и величины солнечной радиации, поглощенной древостоем. Получены величины гросс-продукции и нетто-продукции насаждений и нетто-продукции экосистем в условиях резко изменяющихся факторов окружающей среды и водообеспеченности.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</w:t>
            </w:r>
            <w:r>
              <w:rPr>
                <w:rFonts w:eastAsia="Times New Roman"/>
                <w:color w:val="auto"/>
                <w:sz w:val="28"/>
                <w:szCs w:val="28"/>
              </w:rPr>
              <w:t>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Производство оздоровленного посадочного материала ягодных и малораспространенных культур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С. Д. Князев [и др.]. - Орел : Изд-во Орел ГАУ, 2012. - 240 с. - ISBN 978-5-93382-184-7.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книге рассмотрены биологические основы и способы размножения ягодных и м</w:t>
            </w:r>
            <w:r>
              <w:rPr>
                <w:rFonts w:eastAsia="Times New Roman"/>
                <w:color w:val="auto"/>
                <w:sz w:val="28"/>
                <w:szCs w:val="28"/>
              </w:rPr>
              <w:t>алораспространенных культур. Описаны методы, способы получения оздоровленного посадочного материала высших категорий. Приведены технологические операции по выращиванию посадочного материала и основные операции, выполняемые в ягодном питомнике и репродукцио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нных маточниках, методика проведения апробации и фитосанитарного контроля в маточнике и питомнике, современные ГОСТы на посадочный материал.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Коломейченко, В.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Полевые и огородные культуры России : монография. Т. 1 / В. В. Коломейченко. - Орел : Орл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ик, 2015. - 496 с. - ISBN 978-5-902792-</w:t>
            </w: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11-6.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первом томе монографии приводятся две главы: "Административные и природно-сельскохозяйственное районирований Российской Федерации"; "Классификация полевых и огородных культур". Основное внимание в ней уделено 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зерновым культурам (пшеница, рожь, тритикале, ячмень, овес, рис, кукуруза, сорго, просо, гречиха и др.). По каждой культуре даются биолого-экологические особенности и агротехнологии. Свои и литературные данные за последние 50 - 60 лет приводятся по основны</w:t>
            </w:r>
            <w:r>
              <w:rPr>
                <w:rFonts w:eastAsia="Times New Roman"/>
                <w:color w:val="auto"/>
                <w:sz w:val="28"/>
                <w:szCs w:val="28"/>
              </w:rPr>
              <w:t>м зонам России (лесная, лесостепная и степная).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Дериглазова, Г. М.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Особенности возделывания ярового ячменя на склоновых землях Центрального Черноземья : монография / Г. М. Дериглазова, А. Я. Айдиев. - Курск, 2013. - 233 с. - ISBN 978-5-905622-20-5.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книге на основе экспериментальных данных и обзора литературы освещаются теоретические и практические аспекты влияния основных природных и антропогенных факторов на урожайность и качество зерна ярового ячменя. Особенностью этой работы явилось раскрытие воп</w:t>
            </w:r>
            <w:r>
              <w:rPr>
                <w:rFonts w:eastAsia="Times New Roman"/>
                <w:color w:val="auto"/>
                <w:sz w:val="28"/>
                <w:szCs w:val="28"/>
              </w:rPr>
              <w:t>роса о возделывании культуры на склоновых землях и получение на них зерна ячменя необходимого качества. Обосновано ранговое значение действия и взаимодействия рассмотренных факторов на урожайность и назначение зерна ярового ячменя в условиях Центрального Ч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ерноземья на черноземах типичных.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Коломейченко, В.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Полевые и огородные культуры России : монография. Т. 2 / В. В. Коломейченко. - Орел : Издатель Александр Воробьёв, 2016. - 560 с. - ISBN 978-5-91468-207-8.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Во втором томе этой монографии приводятся две главы - зернобобовые, масличные и прядильные культуры. По важнейшим из них даются биолого-экологические особенности и агротехнологии, а также лекарственное значение. Данные приводятся за последние 50-60 лет по </w:t>
            </w:r>
            <w:r>
              <w:rPr>
                <w:rFonts w:eastAsia="Times New Roman"/>
                <w:color w:val="auto"/>
                <w:sz w:val="28"/>
                <w:szCs w:val="28"/>
              </w:rPr>
              <w:t>основным зонам России (лесная, лесостепная и степная).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Суворова, С. П.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   Подготовка, проведение и защита производственной практики по получению профессиональных умений и опыта профессиональной деятельности : учеб. - метод. пособие / С. П. Суворова, Н.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Куканова, Т. С. Питель. - Орел : Изд-во Орловского ГАУ, 2017. - 40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Настоящее учебно-методическое пособие по подготовке, проведению и защите производственной практики по получению профессиональных умений и опыта профессиональной деятельности предназна</w:t>
            </w:r>
            <w:r>
              <w:rPr>
                <w:rFonts w:eastAsia="Times New Roman"/>
                <w:color w:val="auto"/>
                <w:sz w:val="28"/>
                <w:szCs w:val="28"/>
              </w:rPr>
              <w:t>чено для обучающихся направления подготовки 08.04.01 "Строительство" по очной и заочной форме обучения (направленность "Организация строительства и управление недвижимостью") в учреждениях государственного управления, промышленных и организациях ЖКХ, предп</w:t>
            </w:r>
            <w:r>
              <w:rPr>
                <w:rFonts w:eastAsia="Times New Roman"/>
                <w:color w:val="auto"/>
                <w:sz w:val="28"/>
                <w:szCs w:val="28"/>
              </w:rPr>
              <w:t>риятиях и организациях строительной сферы.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Нечаев, Л.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   Методические указания по почвенной и растительной диагностике для оптимизации минерального питания сельскохозяйственных культур / Л. А. Нечаев, В. М. Казьмин. - Орел, 2004. - 91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методичес</w:t>
            </w:r>
            <w:r>
              <w:rPr>
                <w:rFonts w:eastAsia="Times New Roman"/>
                <w:color w:val="auto"/>
                <w:sz w:val="28"/>
                <w:szCs w:val="28"/>
              </w:rPr>
              <w:t>ких указаниях рассмотрены вопросы почвенной, растительной, химической и тканевой диагностики, направленные на оптимизацию минерального питания с/х культур, а также составления заключения об обеспеченности растений минеральным питанием для зерновых, овощных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и садово-ягодных культур. Приводятся инструкции тканевой диагностики растений на высокое качество зерна, шкала потребности растений в удобрениях, определение фосфатов и калия, спелости зерна, допустимость смешивания различных форм удобрений, вынос NPK, ср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едние коэффициенты использования РК из почв и по годам действия, окупаемости показателей плодородия почв, поправочные коэффициенты на обеспеченность почв элементами питания, минерализации гумуса, возврата и др.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Коломейченко, В.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Полевые и огородны</w:t>
            </w:r>
            <w:r>
              <w:rPr>
                <w:rFonts w:eastAsia="Times New Roman"/>
                <w:color w:val="auto"/>
                <w:sz w:val="28"/>
                <w:szCs w:val="28"/>
              </w:rPr>
              <w:t>е культуры России : монография. Т. 3 / В. В. Коломейченко. - Орел : Издатель Александр Воробьёв, 2017. - 512 с. - ISBN 978-5-91468-232-7; 978-5-91468-232-0 (Т. 3).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третий том этой монографии включены две главы: а) Кормовые травы; б) Смешанные и совместны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е агрофитоценозы. По важнейшим из них даются биолого-экологические особенности и агротехнологии. Свои и литературные данные за последние 50-60 лет приводятся по основным зонам России (лесная, лесостепная и степная). 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Безопасность жизнедеятельности п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ри использовании пестицидов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учеб. пособие для бакалавров и магистров, обучающихся по направлениям агрономия, зоотехния, техносферная безопасность и агроинженерия / П. Н. Таталёв [и др.]. - СПб., 2018. - 92 с. - для бакалавров; для магистров. - ISBN 978-5</w:t>
            </w:r>
            <w:r>
              <w:rPr>
                <w:rFonts w:eastAsia="Times New Roman"/>
                <w:color w:val="auto"/>
                <w:sz w:val="28"/>
                <w:szCs w:val="28"/>
              </w:rPr>
              <w:t>-7931-0730-3.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Рассмотрены основные регламенты уменьшения вредного действия пестицидов на человека и окружающую среду при их использовании, общие сведения и определения о назначении, использовании и определяемые этим требованиям безопасности при обращении с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ними, а также требования безопасности при транспортировке и хранении пестицидов. Даны общеорганизационные и технические требования безопасности при обращении с пестицидами и специфические требования безопасности при выполнении отдельных технологических пр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оцессов с использованием пестицидов. Изложены общие требования и правила подбора и использования СИЗ и правила личной гигиены при работе с пестицидами.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Коломейченко, В.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   Полевые и огородные культуры России : монография. Т. 4 / В. В. Коломейченко. </w:t>
            </w:r>
            <w:r>
              <w:rPr>
                <w:rFonts w:eastAsia="Times New Roman"/>
                <w:color w:val="auto"/>
                <w:sz w:val="28"/>
                <w:szCs w:val="28"/>
              </w:rPr>
              <w:t>- Орел : Издатель Александр Воробьёв, 2018. - 504 с. - ISBN 978-5-91468-266-5.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четвертый том этой монографии включены три главы - корне-, клубнеплоды; бахчевые и овощные культуры; эффективность использования ФАР на формирование биомассы во времени и прос</w:t>
            </w:r>
            <w:r>
              <w:rPr>
                <w:rFonts w:eastAsia="Times New Roman"/>
                <w:color w:val="auto"/>
                <w:sz w:val="28"/>
                <w:szCs w:val="28"/>
              </w:rPr>
              <w:t>транстве. По важнейшим из них даются биолого-экологические особенности и агротехнологии. Свои и литературные данные за последние 50-60 лет приводятся по основным зонам России (лесная, лесостепная, степная)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Морфофизиологический потенциал Pisum sativu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m ssp. arvense L. и селекционные аспекты его реализации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А. В. Амелин [и др.]. - Орел : Картуш, 2018. - 180 с. - для аспирантов. - ISBN 978-5-9708-0656-2.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представлены: результаты многолетнего эмпирического опыта накопленного сел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екцией культуры; систематизированные собственные экспериментальные и литературные данные о морфофизиологических признаках и свойствах растений пелюшки и их селекционной значимости; роль фитосинтетической деятельности растений в продукционном процессе и свя</w:t>
            </w:r>
            <w:r>
              <w:rPr>
                <w:rFonts w:eastAsia="Times New Roman"/>
                <w:color w:val="auto"/>
                <w:sz w:val="28"/>
                <w:szCs w:val="28"/>
              </w:rPr>
              <w:t>зь ее показателей с урожайностью сорта и его устойчивостью к полеганию и стрессовым факторам среды; результаты ретроспективного анализа изменений морфофизиологии растений в процессе селекции; физиологическое обоснование параметров перспективного сорта на з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ерно и укосную массу, как цели селекции в условиях Центрально-Черноземного региона России; приоритеты дальнейшей тактики создания сортов нового поколения, формирующие высокий, стабильный и качественный урожай семян не только в благоприятных, но и стрессовы</w:t>
            </w:r>
            <w:r>
              <w:rPr>
                <w:rFonts w:eastAsia="Times New Roman"/>
                <w:color w:val="auto"/>
                <w:sz w:val="28"/>
                <w:szCs w:val="28"/>
              </w:rPr>
              <w:t>х условиях среды.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Лисичкин, В.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Вклад Святителя Луки в Великую Победу / В. А. Лисичкин. - М., 2020. - 125 с. : ил. - ISBN 978-5-8817-189-7.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книге внучатого племянника Святителя Луки академика В. А. Лисичкина на большом фактическом и архивном мат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ериале показан тяжелый самоотверженный труд епископа-хирурга В. Ф. Войно-Ясенецкого в годы Великой Отечественной войны. За выдающиеся достижения в военно-полевой хирургии он был удостоен Сталинской премии первой степени. Спасая жизнь и боеспособность тысяч</w:t>
            </w:r>
            <w:r>
              <w:rPr>
                <w:rFonts w:eastAsia="Times New Roman"/>
                <w:color w:val="auto"/>
                <w:sz w:val="28"/>
                <w:szCs w:val="28"/>
              </w:rPr>
              <w:t>ам тяжело раненных бойцов и офицеров, Святитель Лука внес неоценимую лепту в Великую Победу.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Шадских, В.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Комплексная оценка и экологически безопасное использование деградированных земель / В. А. Шадских, В. Е. Кижаева, Л. Г. Романова. - М. : Роси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нформагротех, 2022. - 124 с. - для аспирантов. - ISBN 978-5-7367-1736-1.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Рассмотрены вопросы оптимизации методов управления плодородием земель при реализации комплекса агротехнических и организационных мероприятий по внедрению адаптивно-ландшафтной системы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земледелия, прогрессивных инновационных технологий возделывания сельскохозяйственных культур на мелиорированных землях на основе эффективного использования природных ресурсов и сохранения плодородия орошаемых земель.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Литература. 11 класс. В 2 ч.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</w:t>
            </w:r>
            <w:r>
              <w:rPr>
                <w:rFonts w:eastAsia="Times New Roman"/>
                <w:color w:val="auto"/>
                <w:sz w:val="28"/>
                <w:szCs w:val="28"/>
              </w:rPr>
              <w:t>базовый уровень: учебник. Ч. 1 / О. Н. Михайлов [и др.] ; под ред. В. П. Журавлева. - М. : Просвещение, 2023. - 415 с. : ил. - ISBN 978-5-09-103560-5 (ч. 1); 978-5-09-103559-9.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знакомит выпускников с драматическими судьбами крупнейших русских и зар</w:t>
            </w:r>
            <w:r>
              <w:rPr>
                <w:rFonts w:eastAsia="Times New Roman"/>
                <w:color w:val="auto"/>
                <w:sz w:val="28"/>
                <w:szCs w:val="28"/>
              </w:rPr>
              <w:t>убежных писателей XX - начала XXI столетия.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Литература. 11 класс. В 2 ч.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базовый уровень: учебник. Ч. 2 / О. Н. Михайлов [и др.] ; под ред. В. П. Журавлева. - М. : Просвещение, 2023. - 431 с. : ил. - ISBN 978-5-09-103561-2 (ч. 2); 978-5-09-103559-</w:t>
            </w:r>
            <w:r>
              <w:rPr>
                <w:rFonts w:eastAsia="Times New Roman"/>
                <w:color w:val="auto"/>
                <w:sz w:val="28"/>
                <w:szCs w:val="28"/>
              </w:rPr>
              <w:t>9.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знакомит выпускников с драматическими судьбами крупнейших русских и зарубежных писателей XX - начала XXI столетия.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Обществознание. 10 класс.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учебник: базовый уровень / Л. Н. Боголюбов [и др.] ; под ред. Л. Н. Боголюбова, А. Ю. Лазебнико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вой. - М. : Просвещение, 2023. - 287 с. : ил. - ISBN 978-5-09-104509-3.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Работа с учебником обеспечит сформированность у школьников знаний об обществе как целостной развивающейся системе в единстве и взаимодействии его основных сфер и институтов, представле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ний о современном российском обществе, об основных тенденциях развития мирового сообщества в глобальном мире.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Обществознание. 11 класс.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учебник: базовый уровень / Л. Н. Боголюбов [и др.] ; под ред. Л. Н. Боголюбова, А. Ю. Лазебниковой. - М. : Прос</w:t>
            </w:r>
            <w:r>
              <w:rPr>
                <w:rFonts w:eastAsia="Times New Roman"/>
                <w:color w:val="auto"/>
                <w:sz w:val="28"/>
                <w:szCs w:val="28"/>
              </w:rPr>
              <w:t>вещение, 2023. - 288 с. : ил. - ISBN 978-5-09-104510-9.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Работа с учебником обеспечит сформированность у школьников знаний об обществе как целостной развивающейся системе, об основных тенденциях развития экономической, социальной и политической сфер жизни 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бщества.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 10-11 классы: базовый и углублённый уровни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учебник / Ш. А. Алимов [и др.]. - 11-е изд., стер. - М. : Просвещение, 2023. - 463 с. : 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ил. - ISBN 978-5-09-107210-5.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данном учебнике завершается развитие основных идей курса алгебры 7-9 классов авторов Ю. М. Колягина и др. Элементарные функции изучаются в 10 классе классическими элементарными методами без привлечения производной; числовая </w:t>
            </w:r>
            <w:r>
              <w:rPr>
                <w:rFonts w:eastAsia="Times New Roman"/>
                <w:color w:val="auto"/>
                <w:sz w:val="28"/>
                <w:szCs w:val="28"/>
              </w:rPr>
              <w:t>линия и линия преобразования развиваются параллельно с функциональной; начала математического анализа рассматриваются в 11 классе. Система упражнений представлена на трех уровнях сложности.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Мякишев, Г. Я.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Физика. 10 класс : учебник: базовый и углубл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енный уровни / Г. Я. Мякишев, Б. Б. Буховцев, Н. Н. Сотский ; под ред. Н. А. Парфентьевой. - М. : Просвещение, 2023. - 432 с. : ил. - ISBN 978-5-09-103619-0.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учебнике рассмотрены преимущественно вопросы классической физики: классической механики, молекул</w:t>
            </w:r>
            <w:r>
              <w:rPr>
                <w:rFonts w:eastAsia="Times New Roman"/>
                <w:color w:val="auto"/>
                <w:sz w:val="28"/>
                <w:szCs w:val="28"/>
              </w:rPr>
              <w:t>ярной физики, электродинамики.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Математика: алгебра и начала математического анализа, геометрия. Геометрия. 10-11 классы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учеб. для общеобразоват. организаций: базовый и углублённый уровни / Л. С. Атанасян [и др.]. - 11-е изд., стер. - М. : </w:t>
            </w:r>
            <w:r>
              <w:rPr>
                <w:rFonts w:eastAsia="Times New Roman"/>
                <w:color w:val="auto"/>
                <w:sz w:val="28"/>
                <w:szCs w:val="28"/>
              </w:rPr>
              <w:t>Просвещение, 2023. - 287 с. : ил. - (МГУ-школе). - ISBN 978-5-09-103606-0.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позволяет обеспечить вариативность обучения не только согласно системе условных обозначений, но и благодаря хорошо подобранной системе задач, включающей типовые задачи к каж</w:t>
            </w:r>
            <w:r>
              <w:rPr>
                <w:rFonts w:eastAsia="Times New Roman"/>
                <w:color w:val="auto"/>
                <w:sz w:val="28"/>
                <w:szCs w:val="28"/>
              </w:rPr>
              <w:t>дому параграфу, дополнительные задачи к главе и задачи повышенной трудности.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Русский язык. 10-11 классы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учеб. для общеобразоват. организаций: базовый уровень / Л. М. Рыбченкова [и др.]. - 5-е изд., стер. - М. : Просвещение, 2023. - 272 с. : ил. - </w:t>
            </w:r>
            <w:r>
              <w:rPr>
                <w:rFonts w:eastAsia="Times New Roman"/>
                <w:color w:val="auto"/>
                <w:sz w:val="28"/>
                <w:szCs w:val="28"/>
              </w:rPr>
              <w:t>ISBN 978-5-09-103553-7.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Особенностью учебника является направленность обучения на овладение языковой, коммуникативной, лингвокультурологической и информационной компетенциями, формирование функциональной грамотности.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Английский язык. 11 класс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ник: базовый уровень / О. В. Афанасьева [и др.]. - М. : Просвещение, 2023. - 256 с. : ил. - ISBN 978-5-09-103569-8.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Материалы учебника обеспечивают достижение личностных, метапредметных и предметных результатов освоения основной образовательной программы.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Английский язык. 10 класс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учебник: базовый уровень / О. В. Афанасьева [и др.]. - М. : Просвещение, 2023. - 248 с. : ил. - ISBN 978-5-09-103568-1.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Материалы учебника обеспечивают достижение личностных, метапредметных и предметных результатов освоен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ия основной образовательной программы.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Лебедев, Ю.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Литература. 10 класс. В 2 ч. : учеб. для общеобразоват. организаций. Базовый уровень. Ч. 1 / Ю. В. Лебедев. - 11-е изд., стер. - М. : Просвещение, 2023. - 367 с. : ил. - ISBN 978-5-09-103556-8; 9</w:t>
            </w:r>
            <w:r>
              <w:rPr>
                <w:rFonts w:eastAsia="Times New Roman"/>
                <w:color w:val="auto"/>
                <w:sz w:val="28"/>
                <w:szCs w:val="28"/>
              </w:rPr>
              <w:t>78-5-09-103557-5 (ч.1).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посвящен становлению и развитию русской литературы 19 столетия - от Пушкина до Чехова.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Лебедев, Ю.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   Литература. 10 класс. В 2 ч. : учеб. для общеобразоват. организаций. Базовый уровень. Ч. 2 / Ю. В. Лебедев. - 11-е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изд., стер. - М. : Просвещение, 2023. - 368 с. : ил. - ISBN 978-5-09-103556-8; 978-5-09-103558-2 (ч.2).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посвящен становлению и развитию русской литературы 19 столетия - от Пушкина до Чехова.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Гладкий, Ю. Н.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География. 10 класс : учебник: базо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вый и углублённый уровни / Ю. Н. Гладкий, В. В. Николина. - М. : Просвещение, 2023. - 271 с. : ил. - ISBN 978-5-09-104480-5.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Содержание учебника нацелено на формирование знаний о природных условиях и ресурсах, населении, экономике мира. Большое внимание уд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еляется изучению формирования политической карты мира, географии культуры, религий и цивилизаций.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Габриелян, О.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Химия. 10 класс : учебник: базовый уровень / О. С. Габриелян, И. Г. Остроумов, С. А. Сладков. - М. : Просвещение, 2023. - 128 с. : ил.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- ISBN 978-5-08-107222-8.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Учебник знакомит старшеклассников с богатым миром органических веществ и реализует идею взаимосвязи химического строения этих веществ с их свойствами и применением.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Мединский, В. Р.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История. История России. 1945 год - нача</w:t>
            </w:r>
            <w:r>
              <w:rPr>
                <w:rFonts w:eastAsia="Times New Roman"/>
                <w:color w:val="auto"/>
                <w:sz w:val="28"/>
                <w:szCs w:val="28"/>
              </w:rPr>
              <w:t>ло XXI века. 11 класс : учебник: базовый уровень / В. Р. Мединский. - М. : Просвещение, 2023. - 448 с. : ил. - ISBN 978-5-09-109477-0.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учебнике освещены основные события истории России 1945 - начала 2020-х гг., большое значение уделено вопросам интеграци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и событий отечественной и зарубежной истории.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Кадровое планирование и кадровые технологии в системе управления персоналом организаций аграрного сектора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Н. И. Прока [и др.]. - Орел : Изд-во Орловского ГАУ, 2023. - 172 с. - ISBN 978-5-9</w:t>
            </w:r>
            <w:r>
              <w:rPr>
                <w:rFonts w:eastAsia="Times New Roman"/>
                <w:color w:val="auto"/>
                <w:sz w:val="28"/>
                <w:szCs w:val="28"/>
              </w:rPr>
              <w:t>3382-383-4.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обоснованы теоретические аспекты кадрового планирования в организациях аграрного сектора; выявлена сущность и требования к кадровым технологиям в системе управления персоналом; проанализирован количественный и качественный состав к</w:t>
            </w:r>
            <w:r>
              <w:rPr>
                <w:rFonts w:eastAsia="Times New Roman"/>
                <w:color w:val="auto"/>
                <w:sz w:val="28"/>
                <w:szCs w:val="28"/>
              </w:rPr>
              <w:t>адров и выполнена оценка кадрового планирования в организациях аграрного сектора региона; выявлены тенденции формирования кадрового потенциала аграрного сектора и дана оценка востребованности инновационных кадровых технологий; определены основные направлен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ия совершенствования системы кадрового планирования и использования кадровых технологий в организациях аграрного сектора.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Буяров, В.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Влияние зоотехнических и экономических факторов на эффективность производства продукции животноводства и птицевод</w:t>
            </w:r>
            <w:r>
              <w:rPr>
                <w:rFonts w:eastAsia="Times New Roman"/>
                <w:color w:val="auto"/>
                <w:sz w:val="28"/>
                <w:szCs w:val="28"/>
              </w:rPr>
              <w:t>ства : монография / В. С. Буяров, А. Р. Ляшук, А. В. Буяров. - Орел : Изд-во Орловского ГАУ, 2023. - 234 с. - ISBN 978-5-93382-382-7.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представлены современное состояние, тенденции и перспективы развития животноводства и птицеводства в России 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Евразийском экономическом союзе. Приведена характеристика племенной базы отрасли птицеводства. Определены приоритетные направления развития животноводства и птицеводства в РФ. Представлены результаты комплексных исследований по изучению влияния генотипиче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ских и паратипических факторов на молочную продуктивность, состав и свойства молока коров черно-пестрой и голштинской пород, экономическую эффективность производства молока. Рассмотрены технологические и экономические аспекты производства молока. Отражены </w:t>
            </w:r>
            <w:r>
              <w:rPr>
                <w:rFonts w:eastAsia="Times New Roman"/>
                <w:color w:val="auto"/>
                <w:sz w:val="28"/>
                <w:szCs w:val="28"/>
              </w:rPr>
              <w:t>основные требования к технологии содержания и кормления коров при производстве органического молока. Содержится анализ основных показателей и тенденций развития специализированного мясного скотоводства в России. Приведен комплекс современных ресурсосберега</w:t>
            </w:r>
            <w:r>
              <w:rPr>
                <w:rFonts w:eastAsia="Times New Roman"/>
                <w:color w:val="auto"/>
                <w:sz w:val="28"/>
                <w:szCs w:val="28"/>
              </w:rPr>
              <w:t>ющих технологий, обеспечивающих повышение экономической эффективности промышленного производства мяса бройлеров. Представлены результаты исследований по эффективности использования хитозанового комплекса ("КХ-1") в бройлерном птицеводстве. Комплексный подх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од к решению проблем, изложенных в монографии, является залогом снижения себестоимости продукции животноводства и птицеводства, повышения ее конкурентоспособности на внутреннем и мировом рынках.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Технология 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безвирусного оригинального семеноводства картофеля на основе ускоренного микроклонального размножения посадочного материала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сост.: Н. Е. Павловская, А. Ю. Попова, И. Н. Гагарина [и др.]. - Орел : Изд-во Орловского ГАУ, 2023. - 160 с. - ISBN </w:t>
            </w:r>
            <w:r>
              <w:rPr>
                <w:rFonts w:eastAsia="Times New Roman"/>
                <w:color w:val="auto"/>
                <w:sz w:val="28"/>
                <w:szCs w:val="28"/>
              </w:rPr>
              <w:t>978-5-93382-381-0.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Монография подготовлена по итогам выполнения научно-исследовательской работы по государственному заданию Минсельхоза России на 2022. Были использованы материалы экспериментальных исследований, полученные на оборудовании ЦКП "Орловского 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егионального центра сельскохозяйственной биотехнологии" в лаборатории биотехнологии и молекулярной экспертизы ФГБОУ ВО Орловский ГАУ.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Банковская система Российской Федерации: тенденции и перспективы развития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Т. С. Кравченко [и др.]. -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Орел : Изд-во Орловского ГАУ, 2023. - 175 с. - ISBN 978-5-93382-380-3.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Эффективность экономической системы любой страны зависит от многих составляющих, но важнейшим фактором является состояние и тенденции развития банковского сектора. Происходящие в насто</w:t>
            </w:r>
            <w:r>
              <w:rPr>
                <w:rFonts w:eastAsia="Times New Roman"/>
                <w:color w:val="auto"/>
                <w:sz w:val="28"/>
                <w:szCs w:val="28"/>
              </w:rPr>
              <w:t>ящее время изменения на финансовых рынках требуют переосмысления роли кредитных организаций в развитии экономики РФ. В монографии рассматривается широкий круг вопросов в области банковского дела: история возникновения и развития банковской системы в России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>, проблемы банковского кредитования в условиях рыночной экономики. Проанализировано современное состояние банковской системы РФ. Рассмотрены особенности кредитования сельскохозяйственных организаций, банковские риски и система управления ими, а также эконо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мические основы обеспечения финансовой устойчивости коммерческих банков. Изучено правовое обеспечение экономической безопасности банковской деятельности и прикладные аспекты осуществления ее оценки. По результатам проведенного анализа системы экономической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безопасности коммерческого банка в монографии предложены мероприятия по повышению ее уровня и оценки их эффективности.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Буяров, В.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Влияние зоотехнических и экономических факторов на эффективность производства продукции животноводства и птицеводст</w:t>
            </w:r>
            <w:r>
              <w:rPr>
                <w:rFonts w:eastAsia="Times New Roman"/>
                <w:color w:val="auto"/>
                <w:sz w:val="28"/>
                <w:szCs w:val="28"/>
              </w:rPr>
              <w:t>ва [Электронный ресурс] : монография / В. С. Буяров, А. Р. Ляшук, А. В. Буяров. - Электрон. дан. - Орел : Изд-во Орловского ГАУ, 2023. - 1 электрон. опт. диск (CD-ROM). - Загл. с титул. экрана. - ISBN 978-5-93382-382-7.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представлены современно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е состояние, тенденции и перспективы развития животноводства и птицеводства в России и Евразийском экономическом союзе. Приведена характеристика племенной базы отрасли птицеводства. Определены приоритетные направления развития животноводства и птицеводства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в РФ. Представлены результаты комплексных исследований по изучению влияния генотипических и паратипических факторов на молочную продуктивность, состав и свойства молока коров черно-пестрой и голштинской пород, экономическую эффективность производства моло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ка. Рассмотрены технологические и экономические аспекты производства молока. Отражены основные требования к технологии содержания и кормления коров при производстве органического молока. Содержится анализ основных показателей и тенденций развития специализ</w:t>
            </w:r>
            <w:r>
              <w:rPr>
                <w:rFonts w:eastAsia="Times New Roman"/>
                <w:color w:val="auto"/>
                <w:sz w:val="28"/>
                <w:szCs w:val="28"/>
              </w:rPr>
              <w:t>ированного мясного скотоводства в России. Приведен комплекс современных ресурсосберегающих технологий, обеспечивающих повышение экономической эффективности промышленного производства мяса бройлеров. Представлены результаты исследований по эффективности исп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ользования хитозанового комплекса ("КХ-1") в бройлерном птицеводстве. Комплексный подход к решению проблем, изложенных в монографии, является залогом снижения себестоимости продукции животноводства и птицеводства, повышения ее конкурентоспособности на внут</w:t>
            </w:r>
            <w:r>
              <w:rPr>
                <w:rFonts w:eastAsia="Times New Roman"/>
                <w:color w:val="auto"/>
                <w:sz w:val="28"/>
                <w:szCs w:val="28"/>
              </w:rPr>
              <w:t>реннем и мировом рынках.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Кадровое планирование и кадровые технологии в системе управления персоналом организаций аграрного сектора [Электронный ресурс]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Н. И. Прока [и др.]. - Электрон. дан. - Орел : Изд-во Орловского ГАУ, 2023. - 1 эл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ектрон. опт. диск (CD-ROM). - Загл. с титул. экрана. - ISBN 978-5-93382-383-4.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обоснованы теоретические аспекты кадрового планирования в организациях аграрного сектора; выявлена сущность и требования к кадровым технологиям в системе управления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персоналом; проанализирован количественный и качественный состав кадров и выполнена оценка кадрового планирования в организациях аграрного сектора региона; выявлены тенденции формирования кадрового потенциала аграрного сектора и дана оценка востребованнос</w:t>
            </w:r>
            <w:r>
              <w:rPr>
                <w:rFonts w:eastAsia="Times New Roman"/>
                <w:color w:val="auto"/>
                <w:sz w:val="28"/>
                <w:szCs w:val="28"/>
              </w:rPr>
              <w:t>ти инновационных кадровых технологий; определены основные направления совершенствования системы кадрового планирования и использования кадровых технологий в организациях аграрного сектора.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Технология безвирусного оригинального семеноводства картофел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я на основе ускоренного микроклонального размножения посадочного материала [Электронный ресурс]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сост.: Н. Е. Павловская, А. Ю. Попова, И. Н. Гагарина [и др.]. - Электрон. дан. - Орел : Изд-во Орловского ГАУ, 2023. - 1 электрон. опт. диск (CD</w:t>
            </w:r>
            <w:r>
              <w:rPr>
                <w:rFonts w:eastAsia="Times New Roman"/>
                <w:color w:val="auto"/>
                <w:sz w:val="28"/>
                <w:szCs w:val="28"/>
              </w:rPr>
              <w:t>-ROM). - Загл. с титул. экрана. - ISBN 978-5-93382-381-0.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Монография подготовлена по итогам выполнения научно-исследовательской работы по государственному заданию Минсельхоза России на 2022. Были использованы материалы экспериментальных исследований, получ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енные на оборудовании ЦКП "Орловского регионального центра сельскохозяйственной биотехнологии" в лаборатории биотехнологии и молекулярной экспертизы ФГБОУ ВО Орловский ГАУ.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Банковская система Российской Федерации: тенденции и перспективы развития [Э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лектронный ресурс]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Т. С. Кравченко [и др.]. - Электрон. дан. - Орел : Изд-во Орловского ГАУ, 2023. - 1 электрон. опт. диск (CD-ROM). - Загл. с титул. экрана. - ISBN 978-5-93382-380-3.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Эффективность экономической системы любой страны зависит </w:t>
            </w:r>
            <w:r>
              <w:rPr>
                <w:rFonts w:eastAsia="Times New Roman"/>
                <w:color w:val="auto"/>
                <w:sz w:val="28"/>
                <w:szCs w:val="28"/>
              </w:rPr>
              <w:t>от многих составляющих, но важнейшим фактором является состояние и тенденции развития банковского сектора. Происходящие в настоящее время изменения на финансовых рынках требуют переосмысления роли кредитных организаций в развитии экономики РФ. В монографии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рассматривается широкий круг вопросов в области банковского дела: история возникновения и развития банковской системы в России, проблемы банковского кредитования в условиях рыночной экономики. Проанализировано современное состояние банковской системы РФ. 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Рассмотрены особенности кредитования сельскохозяйственных организаций, банковские риски и система управления ими, а также экономические основы обеспечения финансовой устойчивости коммерческих банков. Изучено правовое обеспечение экономической безопасности </w:t>
            </w:r>
            <w:r>
              <w:rPr>
                <w:rFonts w:eastAsia="Times New Roman"/>
                <w:color w:val="auto"/>
                <w:sz w:val="28"/>
                <w:szCs w:val="28"/>
              </w:rPr>
              <w:t>банковской деятельности и прикладные аспекты осуществления ее оценки. По результатам проведенного анализа системы экономической безопасности коммерческого банка в монографии предложены мероприятия по повышению ее уровня и оценки их эффективности.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Агейк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ин, А. Г.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Основы зоотехнии: практикум : учеб. пособие / А. Г. Агейкин, Т. А. Удалова, А. А. Нагибина. - М. : ИНФРА-М, 2023. - 285 с. - ISBN 978-5-16-018344-2.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Учебное пособие включает 3 главы и 17 тем. Первая глава рассматривает основы разведения сельск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охозяйственных животных и птицы, вторая - основные корма и принципы нормированного кормления, третья - продуктивность и требования к продукции основных отраслей животноводства в условиях рыночных отношений. По каждой теме представлены контрольные вопросы,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 конце глав приведены тексты для самоконтроля. Включает правила написания контрольной и самостоятельной работ, темы и примерные планы контрольных работ, краткий терминологический словарь.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Усиления при реконструкции зданий и сооружений. Устройство и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расчеты усилений зданий при реконструкции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Р. С. Санжаровский [и др.]. - СПб., 1998. - 637 с. : ил.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монографии известных российских ученых, написанной в сотрудничестве с авторитетным немецким специалистом, изложены способы восстановления </w:t>
            </w:r>
            <w:r>
              <w:rPr>
                <w:rFonts w:eastAsia="Times New Roman"/>
                <w:color w:val="auto"/>
                <w:sz w:val="28"/>
                <w:szCs w:val="28"/>
              </w:rPr>
              <w:t>и усиления железобетонных, каменных, металлических конструкций, а также оснований и фундаментов. Описаны методы расчета реконструируемых оснований и фундаментов. Описаны методы расчета реконструируемых оснований и фундаментов с учетом изменения свойств гру</w:t>
            </w:r>
            <w:r>
              <w:rPr>
                <w:rFonts w:eastAsia="Times New Roman"/>
                <w:color w:val="auto"/>
                <w:sz w:val="28"/>
                <w:szCs w:val="28"/>
              </w:rPr>
              <w:t>нтов в процессе эксплуатации. Изложены способа расчета усиливаемых строительных конструкций. Особое внимание уделено устойчивости сжатых элементов и расчету нелинейных статически-неопределимых конструкций. Приведены алгоритмы, учитывающие упруго-пластическ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ие деформации и трещинообразование, технологию возведения и существования конструкций, нелинейную ползучесть, взаимодействие несущих конструкций с основаниями сооружений. Предложены удобные способы практических расчетов конструкций.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Производство кор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мовых культур на орошаемых землях России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А. Н. Бабичев [и др.]. - М. : Росинформагротех, 2022. - 320 с. - ISBN 978-5-7367-1731-6.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Рассмотрены вопросы производства кормов на орошаемых землях аридной и гумидной зон Российской Федерации: органи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зационные основы кормопроизводства,; биологические особенности видов и сортов комовых культур, обеспечивающих формирование высокой продуктивности и качества кормов для гумидной и аридной зон; пояса возделывания кормовых культур на орошаемых землях; организ</w:t>
            </w:r>
            <w:r>
              <w:rPr>
                <w:rFonts w:eastAsia="Times New Roman"/>
                <w:color w:val="auto"/>
                <w:sz w:val="28"/>
                <w:szCs w:val="28"/>
              </w:rPr>
              <w:t>ация высокопродуктивных фитоценозов многолетних трав на орошаемых землях в гумидной и аридной зонах; мелиоративное состояние земель и мероприятия по повышению биопродуктивности земель; сырьевой и зеленый конвейеры на орошаемых землях; технология орошения 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возделывания кормовых культур и др.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Совершенствование механизмов научного обеспечения хозяйствующих субъектов АПК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П. П. Шмаков [и др.]. - М. : Росинформагротех, 2022. - 80 с. - ISBN 978-5-7367-1697-5.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</w:r>
            <w:r>
              <w:rPr>
                <w:rFonts w:eastAsia="Times New Roman"/>
                <w:color w:val="auto"/>
                <w:sz w:val="28"/>
                <w:szCs w:val="28"/>
              </w:rPr>
              <w:t>Подготовлено на основе результатов выполнения работы по информационному обеспечению при реализации государственной аграрной политики по теме "Исследование потребности сельского хозяйства в прикладных научных продуктах (инновациях)" в рамках государственног</w:t>
            </w:r>
            <w:r>
              <w:rPr>
                <w:rFonts w:eastAsia="Times New Roman"/>
                <w:color w:val="auto"/>
                <w:sz w:val="28"/>
                <w:szCs w:val="28"/>
              </w:rPr>
              <w:t>о задания. Рассмотрены проблемы использования результатов научно-исследовательской деятельности на примере подведомственных Минсельхозу России образовательных учреждений. Выявлены факторы, являющиеся, по мнению авторов, причиной неудовлетворительной востре</w:t>
            </w:r>
            <w:r>
              <w:rPr>
                <w:rFonts w:eastAsia="Times New Roman"/>
                <w:color w:val="auto"/>
                <w:sz w:val="28"/>
                <w:szCs w:val="28"/>
              </w:rPr>
              <w:t>бованности их научной продукции, предложены механизмы совершенствования системы научного обеспечения хозяйствующих субъектов АПК и рабочая программа обучения специалистов.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Крюков, В. И.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Анализ микроядер и ядерных аномалий в эритроцитах рыб, амфибий,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рептилий и птиц: критерии выявления и типирования : науч.-метод. пособие / В. И. Крюков. - Красноярск, 2023. - 94 с. : ил. - для аспирантов. - ISBN 978-5-907608-05-4.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научно-методическом пособии приведена краткая история развития методики тестирования м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икроядер и ядерных аномалий в эритроцитах рыб, амфибий, пресмыкающихся и птиц. Описаны морфологические характеристики 2 типов микроядер и 23 типов и подтипов аномалий ядер, обнаруживаемых при спонтанном и индуцированном мутагенезе. Рассмотренные аномалии п</w:t>
            </w:r>
            <w:r>
              <w:rPr>
                <w:rFonts w:eastAsia="Times New Roman"/>
                <w:color w:val="auto"/>
                <w:sz w:val="28"/>
                <w:szCs w:val="28"/>
              </w:rPr>
              <w:t>роиллюстрированы микрофотографиями и схематическими рисунками. Приведен алгоритм выявления аномалий и шаблон для их протоколирования при микроскопическом анализе.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Сборник научных трудов по пчеловодству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Вып. 26 / под общ. ред. В. П. Наумкина. - 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Орел : Картуш, 2023. - 349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Сборник научных трудов предназначен для специалистов сельского хозяйства, работающих в области пчеловодства, научных сотрудников, студентов и преподавателей сельскохозяйственных вузов и колледжей по специальности "Пчеловодств</w:t>
            </w:r>
            <w:r>
              <w:rPr>
                <w:rFonts w:eastAsia="Times New Roman"/>
                <w:color w:val="auto"/>
                <w:sz w:val="28"/>
                <w:szCs w:val="28"/>
              </w:rPr>
              <w:t>о".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технологий в АПК: материалы национальной научно-практической конференции. Секция "Инновационные направления механизации и электрификации сельскохозяйственного производства" (19-21 апреля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Ч. I / гл. ред. </w:t>
            </w:r>
            <w:r>
              <w:rPr>
                <w:rFonts w:eastAsia="Times New Roman"/>
                <w:color w:val="auto"/>
                <w:sz w:val="28"/>
                <w:szCs w:val="28"/>
              </w:rPr>
              <w:t>В. И. Оробинский. - Воронеж : Изд-во ФГБОУ ВО Воронежский ГАУ, 2022. - 386 с. - ISBN 978-5-7267-1252-9; 978-5-7267-1253-6 (Ч. 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научно-практическая конференция, пос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вященная актуальная проблема теории и практики инновационных технологий в АПК, касающимся вопросов экономики, агрономии, экологии, землеустройства, механизации, зооинженерии, ветеринарии, технологии хранения и переработки сельскохозяйственной продукции. В </w:t>
            </w:r>
            <w:r>
              <w:rPr>
                <w:rFonts w:eastAsia="Times New Roman"/>
                <w:color w:val="auto"/>
                <w:sz w:val="28"/>
                <w:szCs w:val="28"/>
              </w:rPr>
              <w:t>работе конференции приняли участие магистранты, аспиранты, молодые ученые, доценты и профессора. Статьи публикуются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технологий в АПК: матери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алы национальной научно-практической конференции. Секция "Инновационные направления механизации и электрификации сельскохозяйственного производства" (19-21 апреля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II / гл. ред. В. И. Оробинский. - Воронеж : Изд-во ФГБОУ ВО Воронежский ГАУ, 202</w:t>
            </w:r>
            <w:r>
              <w:rPr>
                <w:rFonts w:eastAsia="Times New Roman"/>
                <w:color w:val="auto"/>
                <w:sz w:val="28"/>
                <w:szCs w:val="28"/>
              </w:rPr>
              <w:t>2. - 484 с. - ISBN 978-5-7267-1252-9; 978-5-7267-1254-3 (Ч. II).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научно-практическая конференция, посвященная актуальная проблема теории и практики инновационных техн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ологий в АПК, касающимся вопросов экономики, агрономии, экологии, землеустройства, механизации, зооинженерии, ветеринарии, технологии хранения и переработки сельскохозяйственной продукции. В работе конференции приняли участие магистранты, аспиранты, молоды</w:t>
            </w:r>
            <w:r>
              <w:rPr>
                <w:rFonts w:eastAsia="Times New Roman"/>
                <w:color w:val="auto"/>
                <w:sz w:val="28"/>
                <w:szCs w:val="28"/>
              </w:rPr>
              <w:t>е ученые, доценты и профессора. Статьи публикуются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технологий в АПК: материалы национальной научно-практической конференции. Секция "Гуманит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арные, правовые и социально-политические науки" (14-29 марта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III / гл. ред. В. А. Перцев. - Воронеж : Изд-во ФГБОУ ВО Воронежский ГАУ, 2022. - 378 с. - ISBN 978-5-7267-1252-9; 978-5-7267-1259-8 (Ч. III).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</w:t>
            </w:r>
            <w:r>
              <w:rPr>
                <w:rFonts w:eastAsia="Times New Roman"/>
                <w:color w:val="auto"/>
                <w:sz w:val="28"/>
                <w:szCs w:val="28"/>
              </w:rPr>
              <w:t>У ВО Воронежский ГАУ прошла ежегодная национальная научно-практическая конференция, посвященная актуальная проблема теории и практики инновационных технологий в АПК, касающимся вопросов экономики, агрономии, экологии, землеустройства, механизации, зооинжен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ерии, ветеринарии, технологии хранения и переработки сельскохозяйственной продукции. В работе конференции приняли участие магистранты, аспиранты, молодые ученые, доценты и профессора. Статьи публикуются в авторской редакции в соответствии с материалами, пр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технологий в АПК: материалы национальной научно-практической конференции. Секция "Социально-экономический потенциал развития аграрной экономики и сельских территорий" (15-23 марта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Ч. </w:t>
            </w:r>
            <w:r>
              <w:rPr>
                <w:rFonts w:eastAsia="Times New Roman"/>
                <w:color w:val="auto"/>
                <w:sz w:val="28"/>
                <w:szCs w:val="28"/>
              </w:rPr>
              <w:t>IV / гл. ред. А. В. Агибалов. - Воронеж : Изд-во ФГБОУ ВО Воронежский ГАУ, 2022. - 551 с. - ISBN 978-5-7267-1252-9; 978-5-7267-1261-1 (Ч. IV).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научно-практическая кон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ференция, посвященная актуальная проблема теории и практики инновационных технологий в АПК, касающимся вопросов экономики, агрономии, экологии, землеустройства, механизации, зооинженерии, ветеринарии, технологии хранения и переработки сельскохозяйственной </w:t>
            </w:r>
            <w:r>
              <w:rPr>
                <w:rFonts w:eastAsia="Times New Roman"/>
                <w:color w:val="auto"/>
                <w:sz w:val="28"/>
                <w:szCs w:val="28"/>
              </w:rPr>
              <w:t>продукции. В работе конференции приняли участие магистранты, аспиранты, молодые ученые, доценты и профессора. Статьи публикуются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Теория и практика инновационных технологий 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в АПК: материалы национальной научно-практической конференции. Секция "Природообустройство и геодезия" (18-19 марта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V / гл. ред. А. А. Харитонов. - Воронеж : Изд-во ФГБОУ ВО Воронежский ГАУ, 2022. - 100 с. - ISBN 978-5-7267-1252-9; 978-5-7267-</w:t>
            </w:r>
            <w:r>
              <w:rPr>
                <w:rFonts w:eastAsia="Times New Roman"/>
                <w:color w:val="auto"/>
                <w:sz w:val="28"/>
                <w:szCs w:val="28"/>
              </w:rPr>
              <w:t>1264-2 (Ч. V).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научно-практическая конференция, посвященная актуальная проблема теории и практики инновационных технологий в АПК, касающимся вопросов экономики, агрон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омии, экологии, землеустройства, механизации, зооинженерии, ветеринарии, технологии хранения и переработки сельскохозяйственной продукции. В работе конференции приняли участие магистранты, аспиранты, молодые ученые, доценты и профессора. Статьи публикуются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Теория и практика инновационных технологий в АПК: материалы национальной научно-практической конференции. Секции: "Менеджмент качества и безопасности сельскохозяйственной 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продукции", "Актуальные проблемы хранения и переработки сельскохозяйственной продукции", "Обеспечение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сырья", "Химические 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технологии в решении проблем сельскохозяйственного производства" (15 марта-19 апреля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VI / гл. ред. А. В. Агибалов. - Воронеж : Изд-во ФГБОУ ВО Воронежский ГАУ, 2022. - 153 с. - ISBN 978-5-7267-1252-9; 978-5-7267-1268-0 (Ч. VI).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апреля 2022 года в ФГБОУ ВО Воронежский ГАУ прошла ежегодная национальная научно-практическая конференция, посвященная актуальная проблема теории и практики инновационных технологий в АПК, касающимся вопросов экономики, агрономии, экологии, землеустройств</w:t>
            </w:r>
            <w:r>
              <w:rPr>
                <w:rFonts w:eastAsia="Times New Roman"/>
                <w:color w:val="auto"/>
                <w:sz w:val="28"/>
                <w:szCs w:val="28"/>
              </w:rPr>
              <w:t>а, механизации, зооинженерии, ветеринарии, технологии хранения и переработки сельскохозяйственной продукции. В работе конференции приняли участие магистранты, аспиранты, молодые ученые, доценты и профессора. Статьи публикуются в авторской редакции в соотве</w:t>
            </w:r>
            <w:r>
              <w:rPr>
                <w:rFonts w:eastAsia="Times New Roman"/>
                <w:color w:val="auto"/>
                <w:sz w:val="28"/>
                <w:szCs w:val="28"/>
              </w:rPr>
              <w:t>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технологий в АПК: материалы национальной научно-практической конференции. Секция "Инновационные направления агрономии, агрохимии и экологии" (19-21 апреля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VII / гл. ред. А. В. Агибалов. - Воронеж : Изд-во ФГБОУ ВО Воронежский ГАУ, 2022. - 244 с. - ISBN 978-5-7267-1252-9; 978-5-7267-1288-8 (Ч. VII).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</w:t>
            </w:r>
            <w:r>
              <w:rPr>
                <w:rFonts w:eastAsia="Times New Roman"/>
                <w:color w:val="auto"/>
                <w:sz w:val="28"/>
                <w:szCs w:val="28"/>
              </w:rPr>
              <w:t>кая конференция, посвященная актуальная проблема теории и практики инновационных технологий в АПК, касающимся вопросов экономики, агрономии, экологии, землеустройства, механизации, зооинженерии, ветеринарии, технологии хранения и переработки сельскохозяйст</w:t>
            </w:r>
            <w:r>
              <w:rPr>
                <w:rFonts w:eastAsia="Times New Roman"/>
                <w:color w:val="auto"/>
                <w:sz w:val="28"/>
                <w:szCs w:val="28"/>
              </w:rPr>
              <w:t>венной продукции. В работе конференции приняли участие магистранты, аспиранты, молодые ученые, доценты и профессора. Статьи публикуются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Теория и практика инновационных техн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ологий в АПК: материалы национальной научно-практической конференции. Секция "Актуальные проблемы развития животноводства и ветеринарной медицины" (21-25 марта 2022 г.)</w:t>
            </w:r>
            <w:r>
              <w:rPr>
                <w:rFonts w:eastAsia="Times New Roman"/>
                <w:color w:val="auto"/>
                <w:sz w:val="28"/>
                <w:szCs w:val="28"/>
              </w:rPr>
              <w:t>. Ч. VIII / гл. ред. Л. А. Запорожцева. - Воронеж : Изд-во ФГБОУ ВО Воронежский ГАУ, 202</w:t>
            </w:r>
            <w:r>
              <w:rPr>
                <w:rFonts w:eastAsia="Times New Roman"/>
                <w:color w:val="auto"/>
                <w:sz w:val="28"/>
                <w:szCs w:val="28"/>
              </w:rPr>
              <w:t>2. - 382 с. - ISBN 978-5-7267-1252-9; 978-5-7267-1289-5 (Ч. VIII).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 1 марта по 28 апреля 2022 года в ФГБОУ ВО Воронежский ГАУ прошла ежегодная национальная научно-практическая конференция, посвященная актуальная проблема теории и практики инновационных те</w:t>
            </w:r>
            <w:r>
              <w:rPr>
                <w:rFonts w:eastAsia="Times New Roman"/>
                <w:color w:val="auto"/>
                <w:sz w:val="28"/>
                <w:szCs w:val="28"/>
              </w:rPr>
              <w:t>хнологий в АПК, касающимся вопросов экономики, агрономии, экологии, землеустройства, механизации, зооинженерии, ветеринарии, технологии хранения и переработки сельскохозяйственной продукции. В работе конференции приняли участие магистранты, аспиранты, моло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дые ученые, доценты и профессора. Статьи публикуются в авторской редакции в соответствии с материалами, представленными авторами.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Российская Федерация. Федеральное Собрание. Государственная Дума. Управление библиотечных фондов (Парламентская библиотека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   Официальные периодические издания. Государственный библиографический указатель. 2017-2021 / Российская Федерация. Федеральное Собрание. Государственная Дума. Управление библиотечных фондов (Парламентская библиотека) ; отв. ред. О. В. Серганова. - М. 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: Издание Государственной Думы, 2022. - 88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Настоящее издание состоит из двух частей и содержит сведения об официальных печатных сериальных изданиях, собранных в фонде Управления библиотечных фондов (Парламентской библиотеки) за период с 2017 по 2021 го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д включительно. Основные цели указателя: распространение информации об официальных периодических изданиях; обеспечение доступа к информации об официальных периодических изданиях; осуществление государственного библиографического учета официальных периодиче</w:t>
            </w:r>
            <w:r>
              <w:rPr>
                <w:rFonts w:eastAsia="Times New Roman"/>
                <w:color w:val="auto"/>
                <w:sz w:val="28"/>
                <w:szCs w:val="28"/>
              </w:rPr>
              <w:t>ских изданий органов государственной власти Российской Федерации и органов государственной власти субъектов Российской Федерации; информационное обеспечение деятельности органов государственной власти Российской Федерации и органов государственной власти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убъектов Российской Федерации.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Законы Российской Федерации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гос. библиогр. указ. Ежегодник 2022 / сост. И. А. Литвинова. - М. : Издание Государственной Думы, 2023. - 160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Ежегодный государственный библиографический указатель "Законы Российской Ф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едерации" содержит исчерпывающую и достоверную информацию об официальных публикациях российских законов за 2022 год.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Агропромышленный комплекс России в 2020 году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отв за вып.: Г. Л. Фомина, Е. Б. Киселева. - М., 2021. - 564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Сборник подготовлен </w:t>
            </w:r>
            <w:r>
              <w:rPr>
                <w:rFonts w:eastAsia="Times New Roman"/>
                <w:color w:val="auto"/>
                <w:sz w:val="28"/>
                <w:szCs w:val="28"/>
              </w:rPr>
              <w:t>Департаментом экономики и государственной поддержки АПК на основе данных Росстата и Минсельхоза России. В сборник включены основные показатели АПК Российской Федерации за 2017 - 2020 гг.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Доклад о состоянии и использовании земель сельскохозяйственног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назначения Российской Федерации в 2021 году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Минсельхоз РФ; отв. за подготовку доклада: Е. В. Фастова [и др.]. - М. : Росинформагротех, 2022. - 356 с. 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Доклад о состоянии и использовании земель сельскохозяйственного назначения РФ является официальным из</w:t>
            </w:r>
            <w:r>
              <w:rPr>
                <w:rFonts w:eastAsia="Times New Roman"/>
                <w:color w:val="auto"/>
                <w:sz w:val="28"/>
                <w:szCs w:val="28"/>
              </w:rPr>
              <w:t>данием Министерства сельского хозяйства Российской Федерации. В докладе представлена сводная информация по федеральным округам и субъектам Российской Федерации, отражающая основные тенденции в состоянии и использовании земель сельскохозяйственного назначен</w:t>
            </w:r>
            <w:r>
              <w:rPr>
                <w:rFonts w:eastAsia="Times New Roman"/>
                <w:color w:val="auto"/>
                <w:sz w:val="28"/>
                <w:szCs w:val="28"/>
              </w:rPr>
              <w:t>ия в 2021 г., а также меры, предпринимаемые в целях эффективного использования земельных ресурсов, являющихся основой сельскохозяйственного производства.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Гулидова, В.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Рапс - высокомаржинальная культура России : монография / В. А. Гулидова. - Елец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Изд-во Елецкого гос. ун-та, 2019. - 310 с. - ISBN 978-5-00151-046-8.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книге обобщен обширный многолетний экспериментальный материал, полученный автором (и не только) на опытных полях Всероссийского научно-исследовательского института рапса и Елецкого г</w:t>
            </w:r>
            <w:r>
              <w:rPr>
                <w:rFonts w:eastAsia="Times New Roman"/>
                <w:color w:val="auto"/>
                <w:sz w:val="28"/>
                <w:szCs w:val="28"/>
              </w:rPr>
              <w:t>осударственного университета имени И. А. Бунина, обобщены достижения современной науки и практики о масличном рапсе. Рассмотрены вопросы теоретические и практические по морфологии, физиологии ярового рапса, приведены современные сорта и гибриды, изложена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овременная система защиты культуры от сорняков, вредителей и болезней. Книга имеет научно-практический характер, включающий академические и производственные аспекты технологии возделывания ярового рапса.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Фадеева, А. Н.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Возделывание гороха в Татарста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не : практические рекомендации / А. Н. Фадеева, М. Ш. Тагиров. - Казань : Фолиантъ, 2009. - 32 с. : ил. - ISBN 978-5-94990-017-8.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Рекомендации представляют обобщенный материал научных исследований и практического опыта и предназначены для специалистов сель</w:t>
            </w:r>
            <w:r>
              <w:rPr>
                <w:rFonts w:eastAsia="Times New Roman"/>
                <w:color w:val="auto"/>
                <w:sz w:val="28"/>
                <w:szCs w:val="28"/>
              </w:rPr>
              <w:t>хозпредприятий, студентов аграрных образовательных учреждений.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Рекомендации по эффективной защите семян зерновых колосовых культур</w:t>
            </w:r>
            <w:r>
              <w:rPr>
                <w:rFonts w:eastAsia="Times New Roman"/>
                <w:color w:val="auto"/>
                <w:sz w:val="28"/>
                <w:szCs w:val="28"/>
              </w:rPr>
              <w:t>. - [Б. м. : б. и.], 2010. - 34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 xml:space="preserve">Обработка семян в РФ сегодня является приемом в технологии возделывания 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зерновых культур, защищающим в ранние фазы развития проростки, всходы и молодые растения от семенной, почвенной, а в отдельных случаях и от аэрогенной инфекции, а также от почвообитающих и наземных насекомых-вредителей (при использовании инсектицидных преп</w:t>
            </w:r>
            <w:r>
              <w:rPr>
                <w:rFonts w:eastAsia="Times New Roman"/>
                <w:color w:val="auto"/>
                <w:sz w:val="28"/>
                <w:szCs w:val="28"/>
              </w:rPr>
              <w:t>аратов).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Микробиоконтроль численности насекомых и его доминанта Bacillus thuringiensis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Н. В. Кандыбин [и др.] ; под ред. Н. В. Кандыбина. - СПб.; Пушкин, 2009. - 244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книге изложены в сжатом виде общие вопросы микробиометода защиты растений от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вредных насекомых, начиная с исторических справок и кончая современным состоянием этой проблемы. Подробно представлены сведения о Bac. thuringiensis - как основного современного энтомопатогенного продуцента различных микробиопрепаратов. Читатель, интересу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ющийся полномасштабными вопросами по характеристике этих бактерий, их идентификации, технологии и объемов их производства и применения, экологической безопасности, эффективности и социальной приоритетности, а также ряд других вопросов найдет в этой книге. 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Заботясь о перспективах микробиометода защиты растений, авторы много внимания уделили вопросам технологии применения биопрепаратов на основе Bac. thuringiensis против разных видов насекомых и на разных сельскохозяйственных и лесных культурах.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Кратки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й словарь-справочник по биологической защите растений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Н. В. Кандыбин [и др.] ; под ред.: Н. В. Кандыбина, В. А. Павлюшина, О. В. Смирнова. - СПб., 2005. - 100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Краткий словарь-справочник имеет своей целью дать пояснения наиболее часто встречающихся в 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аботах по биологическому методу защиты растений терминов, понятий и словосочетаний, в т. ч. новых. Несколько полнее даны сведения, в частности, о микробиологических препаратах, используемых в практической защите растений.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Возделывание кукурузы на зе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рно и силос в Орловской области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рекомендации / Н. А. Лопачев [и др.]. - Орел, 2007. - 32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Цель данных рекомендаций - ознакомить производителей с элементами современных биологихзированных технологий по возделыванию высокопродуктивных сортов и гибридов к</w:t>
            </w:r>
            <w:r>
              <w:rPr>
                <w:rFonts w:eastAsia="Times New Roman"/>
                <w:color w:val="auto"/>
                <w:sz w:val="28"/>
                <w:szCs w:val="28"/>
              </w:rPr>
              <w:t>укурузы для получения экологически чистых сочных кормов (600 ц/га) и зерна (60-70 ц/га) кукурузы.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Защита зерновых культур от вредителей, болезней и сорняков в Нечерноземной зоне России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В. И. Танский [и др.]. - СПб.; Пушкин, 2004. - 48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Система з</w:t>
            </w:r>
            <w:r>
              <w:rPr>
                <w:rFonts w:eastAsia="Times New Roman"/>
                <w:color w:val="auto"/>
                <w:sz w:val="28"/>
                <w:szCs w:val="28"/>
              </w:rPr>
              <w:t>ащиты зерновых культур в Нечерноземной зоне РФ подготовлена сотрудниками Всероссийского НИИ защиты растений и предназначена для специалистов по защите растений, преподавателей и студентов сельскохозяйственных вузов.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Малыхин, В. А.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Птичий грипп : мет</w:t>
            </w:r>
            <w:r>
              <w:rPr>
                <w:rFonts w:eastAsia="Times New Roman"/>
                <w:color w:val="auto"/>
                <w:sz w:val="28"/>
                <w:szCs w:val="28"/>
              </w:rPr>
              <w:t>од. рекомендации / В. А. Малыхин. - Благовещенск : Изд-во ДальГАУ, 2006. - 48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методических рекомендациях представлена контагиозная болезнь - грипп птиц, поражающая органы дыхания и пищеварения. Это заболевание Международное эпизоотическое бюро отности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к опасным трансграничным антропозоонозам. В данной работе отражены разделы: распространение гриппа птиц, его свойства и действие на организм, эпидемиологическая характеристика и профилактика птичьего гриппа. Методические рекомендации направлены на сохране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ние эпизоотического благополучия и предупреждение распространения возбудителя в РФ.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Рекомендации по приготовлению кормов из сорго и использованию в рационах сельскохозяйственных животных и птицы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А. В. Алабушев [и др.]. - 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Зерноград, 2004. - 32 с. - ISBN 5-87259-260-4.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Рекомендации предназначены для специалистов сельскохозяйственных предприятий, занимающихся производством продукции животноводства, а также для сотрудников научно-исследовательских учреждений, разрабатывающих 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ецептуру комбикормов и типовые рационы для сельскохозяйственных животных и птицы.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Алехин, В. Т.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Луговой мотылек и меры борьбы с ним : рекомендации / В. Т. Алехин, Т. Л. Кузнецова. - М. : Росинформагротех, 2003. - 76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Содержат материалы по системат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ике, морфологии, географическому распространению и причинам массовых размножений, биологии и вредоносности лугового мотылька, регуляции его численности, методам выявления, учета, оценки состояния популяции вредителя и меры борьбы с ним. При разработке реко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мендации были созданы однородные для всех регионов формы учета для информационного обеспечения прогноза распространения и развития вредителя.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Биопрепараты в сельском хозяйстве. Методология и практика применения микроорганизмов в растениеводстве и ко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рмопроизводстве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И. А. Тихонович [и др.]. - М., 2005. - 154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книге в сжатой форме обобщены результаты многолетней работы ГНУ ВНИИСХМ по созданию микробных препаратов и применению их в растениеводстве и кормопроизводстве. Рассматриваются основные факто</w:t>
            </w:r>
            <w:r>
              <w:rPr>
                <w:rFonts w:eastAsia="Times New Roman"/>
                <w:color w:val="auto"/>
                <w:sz w:val="28"/>
                <w:szCs w:val="28"/>
              </w:rPr>
              <w:t>ры, обуславливающие положительный эффект обработки растений микробными препаратами. Описываются способы применения биопрепаратов для повышения продуктивности сельскохозяйственных культур и защиты их от вредителей и фитопатогенных микроорганизмов возбудител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ей инфекционных заболеваний. Обсуждаются возможности использования микроорганизмов для биоремедиации техногенно загрязненных почв. Рассматриваются способы использования микроорганизмов для консервирования кормов и получения пробиотиков.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Алиев, Т. Г.-Г.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Рекомендации по борьбе с сорняками в насаждениях плодовых и ягодных культур Центрально-Черноземной зоны / Алиев, Т. Г.-Г. ; науч. ред. А. К. Кондаков. - Мичуринск-наукоград, 2006. - 26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Показаны технологические регламенты применения гербицидов начина</w:t>
            </w:r>
            <w:r>
              <w:rPr>
                <w:rFonts w:eastAsia="Times New Roman"/>
                <w:color w:val="auto"/>
                <w:sz w:val="28"/>
                <w:szCs w:val="28"/>
              </w:rPr>
              <w:t>я с подготовки почвы и в период эксплуатации насаждений плодовых и ягодных культур. Их использование позволит уменьшить засоренность садов и ягодников на 95-98% при снижении затрат ручного труда.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Лазарев, В. И.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Актуальные проблемы получения высокока</w:t>
            </w:r>
            <w:r>
              <w:rPr>
                <w:rFonts w:eastAsia="Times New Roman"/>
                <w:color w:val="auto"/>
                <w:sz w:val="28"/>
                <w:szCs w:val="28"/>
              </w:rPr>
              <w:t>чественного зерна озимой пшеницы в Курской области / В. И. Лазарев, А. Я. Айдиев, М. Г. Асадова. - Курск, 2011. - 165 с. - ISBN 978-5-7369-0646-8.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На основании экспериментальных статистических и литературных данных в работе освещены теоретические и практич</w:t>
            </w:r>
            <w:r>
              <w:rPr>
                <w:rFonts w:eastAsia="Times New Roman"/>
                <w:color w:val="auto"/>
                <w:sz w:val="28"/>
                <w:szCs w:val="28"/>
              </w:rPr>
              <w:t>еские аспекты производства продовольственного зерна озимой пшеницы в Курской области.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Ресурсосберегающие технологии возделывания сельскохозяйственных культур (минимальная почвозащитная обработка, удобрения, пестициды, машины и орудия)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/ Е. И. Рябов </w:t>
            </w:r>
            <w:r>
              <w:rPr>
                <w:rFonts w:eastAsia="Times New Roman"/>
                <w:color w:val="auto"/>
                <w:sz w:val="28"/>
                <w:szCs w:val="28"/>
              </w:rPr>
              <w:t>[и др.] ; под ред. Е. И. Рябова. - Ставрополь : АГРУС, 2003. - 152 с. : ил. - ISBN 5-9596-0007-2.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Впервые в России технологически установлена возможность получения высоких урожаев сельскохозяйственных культур при полном или частичном исключении механическо</w:t>
            </w:r>
            <w:r>
              <w:rPr>
                <w:rFonts w:eastAsia="Times New Roman"/>
                <w:color w:val="auto"/>
                <w:sz w:val="28"/>
                <w:szCs w:val="28"/>
              </w:rPr>
              <w:t>й обработки почвы. В данной книге показан опыт по изучению вариантов минимальной обработки почвы в Ставропольском крае с описанием технологий. Представлены основные данные об удобрениях, пестицидах, а также о новых машинах и орудиях для обработки почвы.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Спиридонов, Ю. Я.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Рациональная система поиска и отбора гербицидов на современном этапе : монография / Ю. Я. Спиридонов, В. Г. Шестаков. - М., 2006. - 272 с. - ISBN 5-98006-008-1.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на основании большого фактического материала, включающего в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себя результаты многолетних исследований коллектива отдела гербологии ГНУ ВНИИФ Россельхозакадемии, рассмотрена единая концептуальная схема поиска и отбора новых гербицидных препаратов, отвечающих современным требованиям к их эффективности и экологической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безопасности при использовании в практическом растениеводстве, а также в коммунально-рекреационной практике и на индустриальных объектах. Концептуальная схема поиска и отбора новых гербицидов осуществляется с учетом прогноза уровня засоренности посевов на</w:t>
            </w:r>
            <w:r>
              <w:rPr>
                <w:rFonts w:eastAsia="Times New Roman"/>
                <w:color w:val="auto"/>
                <w:sz w:val="28"/>
                <w:szCs w:val="28"/>
              </w:rPr>
              <w:t>иболее вредоносными сорняками, зависящего от условий возделывания сельхозкультур и агроклиматических характеристик региона.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Современные средства защиты растений и технологии их применения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монография / авт.-сост.: В. В. Немченко, Л. Д. Рыбина, С. Д</w:t>
            </w:r>
            <w:r>
              <w:rPr>
                <w:rFonts w:eastAsia="Times New Roman"/>
                <w:color w:val="auto"/>
                <w:sz w:val="28"/>
                <w:szCs w:val="28"/>
              </w:rPr>
              <w:t>. Гилев [и др.]. - Куртамыш : Куртамышская типография, 2006. - 348 с. : ил. - ISBN 5-98271-053-9 (978-5-98271-053-6).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изложены материалы многолетних исследований, проведенных в Курганском НИИ сельского хозяйства и в Курганской сельскохозяйстве</w:t>
            </w:r>
            <w:r>
              <w:rPr>
                <w:rFonts w:eastAsia="Times New Roman"/>
                <w:color w:val="auto"/>
                <w:sz w:val="28"/>
                <w:szCs w:val="28"/>
              </w:rPr>
              <w:t>нной академии, по изучению эффективности различных средств защиты растений, предназначенных для борьбы с сорняками, вредителями и болезнями; представлены технологии их применения. Наряду с изложением и анализом собственных экспериментальных материалов, при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веден в различных научно-исследовательских учреждениях России, стран СНГ и дальнего зарубежья. Кроме того, работа содержит много справочных материалов: описание морфологических и биологических особенностей сорных растений, болезней и вредителей, характерис</w:t>
            </w:r>
            <w:r>
              <w:rPr>
                <w:rFonts w:eastAsia="Times New Roman"/>
                <w:color w:val="auto"/>
                <w:sz w:val="28"/>
                <w:szCs w:val="28"/>
              </w:rPr>
              <w:t>тики средств защиты растений, машин и механизмов для их использования.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Спиридонов, Ю. Я.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Развитие отечественной гербологии на современном этапе : монография / Ю. Я. Спиридонов, В. Г. Шестаков. - М. : ПЕЧАТНЫЙ ГОРОД, 2013. - 426 с. : ил. - ISBN 978-5</w:t>
            </w:r>
            <w:r>
              <w:rPr>
                <w:rFonts w:eastAsia="Times New Roman"/>
                <w:color w:val="auto"/>
                <w:sz w:val="28"/>
                <w:szCs w:val="28"/>
              </w:rPr>
              <w:t>-98467-011-1.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монографии на основе большого фактического материала, включающего результаты многолетних исследований коллектива отдела гербологии ГНУ ВНИИФ Россельхозакадемии, представлена единая концептуальная система создания новых гербицидов, отвечающи</w:t>
            </w:r>
            <w:r>
              <w:rPr>
                <w:rFonts w:eastAsia="Times New Roman"/>
                <w:color w:val="auto"/>
                <w:sz w:val="28"/>
                <w:szCs w:val="28"/>
              </w:rPr>
              <w:t>х современным требованиям к их эффективности и экологической безопасности при использовании в практическом растениеводстве или для контроля нежелательной растительности на землях несельскохозяйственного пользования на индустриальных объектах. Авторами разр</w:t>
            </w:r>
            <w:r>
              <w:rPr>
                <w:rFonts w:eastAsia="Times New Roman"/>
                <w:color w:val="auto"/>
                <w:sz w:val="28"/>
                <w:szCs w:val="28"/>
              </w:rPr>
              <w:t>аботаны и рекомендованы для практического растениеводства интегрированные системы комплексной защиты посевов зерновых культур от сорняков, болезней и насекомых-вредителей с помощью оптимизированных схем применения отечественных и/или зарубежных гербицидов,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фунгицидов (в том числе протравителей семян) и инсектицидов с высокой биологической и хозяйственной эффективностью приема.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Наумов, Д.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Мир кораллов / Д. В. Наумов, М. В. Пропп, С. Н. Рыбаков. - Л. : Гидрометеоиздат, 1984. - 360 с. : ил.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Авторы ра</w:t>
            </w:r>
            <w:r>
              <w:rPr>
                <w:rFonts w:eastAsia="Times New Roman"/>
                <w:color w:val="auto"/>
                <w:sz w:val="28"/>
                <w:szCs w:val="28"/>
              </w:rPr>
              <w:t>ссматривают в книге все стороны жизни коралловых рифов, показывают их роль в биологическом балансе океана, значение кораллового рифа для человека. Множество цветных иллюстраций помогут читателю представить необыкновенное богатство и разнообразие форм корал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ловых рифов, их яркость и красоту.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   </w:t>
            </w: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Памятка по борьбе с борщевиком Сосновского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: метод. рекомендации / В. И. Макаров [и др.]. - Тула, 2020. - 48 с. : ил.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В рекомендациях рассмотрены современный статус, актуальность и возможность скорейшего подавления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борщевика Сосновского.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Серегин, С.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Практическое руководство по освоению неиспользуемых земель сельскохозяйственного назначения : метод. рекомендации / С. В. Серегин, В. И. Макаров. - Плавск, 2015. - 32 с.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Предназначено для широкого круга специал</w:t>
            </w:r>
            <w:r>
              <w:rPr>
                <w:rFonts w:eastAsia="Times New Roman"/>
                <w:color w:val="auto"/>
                <w:sz w:val="28"/>
                <w:szCs w:val="28"/>
              </w:rPr>
              <w:t>истов.</w:t>
            </w:r>
          </w:p>
        </w:tc>
      </w:tr>
      <w:tr w:rsidR="00000000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D1021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Пухальский, В.</w:t>
            </w:r>
            <w:r>
              <w:rPr>
                <w:rFonts w:eastAsia="Times New Roman"/>
                <w:color w:val="auto"/>
                <w:sz w:val="28"/>
                <w:szCs w:val="28"/>
              </w:rPr>
              <w:br/>
              <w:t>   Птицы дальних стран : альбом / В. Пухальский ; текст З. Бохеньский. - Варшава : SPORT I TURYSTYKA, [19--]. - 72 с. : ил.</w:t>
            </w:r>
          </w:p>
        </w:tc>
      </w:tr>
    </w:tbl>
    <w:p w:rsidR="001D1021" w:rsidRDefault="001D1021">
      <w:pPr>
        <w:rPr>
          <w:rFonts w:eastAsia="Times New Roman"/>
          <w:color w:val="auto"/>
          <w:sz w:val="28"/>
          <w:szCs w:val="28"/>
        </w:rPr>
      </w:pPr>
    </w:p>
    <w:sectPr w:rsidR="001D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012"/>
    <w:rsid w:val="001D1021"/>
    <w:rsid w:val="008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7D34-2E40-4664-A217-E567EC4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7787</Words>
  <Characters>44388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Бюллетень (библиографические ссылки)</vt:lpstr>
      <vt:lpstr>        Бюллетень новых поступлений за октябрь-декабрь 2023 года</vt:lpstr>
    </vt:vector>
  </TitlesOfParts>
  <Company/>
  <LinksUpToDate>false</LinksUpToDate>
  <CharactersWithSpaces>52071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(библиографические ссылки)</dc:title>
  <dc:subject/>
  <dc:creator>Татьяна Аминова</dc:creator>
  <cp:keywords/>
  <dc:description/>
  <cp:lastModifiedBy>Татьяна Аминова</cp:lastModifiedBy>
  <cp:revision>2</cp:revision>
  <dcterms:created xsi:type="dcterms:W3CDTF">2024-01-09T07:30:00Z</dcterms:created>
  <dcterms:modified xsi:type="dcterms:W3CDTF">2024-01-09T07:30:00Z</dcterms:modified>
</cp:coreProperties>
</file>