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412842">
              <w:rPr>
                <w:rFonts w:ascii="Times New Roman" w:hAnsi="Times New Roman"/>
                <w:b/>
                <w:sz w:val="40"/>
                <w:szCs w:val="40"/>
              </w:rPr>
              <w:t>01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412842">
              <w:rPr>
                <w:rFonts w:ascii="Times New Roman" w:hAnsi="Times New Roman"/>
                <w:b/>
                <w:sz w:val="40"/>
                <w:szCs w:val="40"/>
              </w:rPr>
              <w:t>6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C6493E">
              <w:rPr>
                <w:sz w:val="24"/>
              </w:rPr>
              <w:t>учебно</w:t>
            </w:r>
            <w:r w:rsidRPr="00C6493E">
              <w:rPr>
                <w:sz w:val="24"/>
              </w:rPr>
              <w:softHyphen/>
              <w:t>методическое</w:t>
            </w:r>
            <w:proofErr w:type="spellEnd"/>
            <w:r w:rsidRPr="00C6493E">
              <w:rPr>
                <w:sz w:val="24"/>
              </w:rPr>
              <w:t xml:space="preserve"> пособие </w:t>
            </w:r>
            <w:r w:rsidRPr="002877BE">
              <w:rPr>
                <w:sz w:val="28"/>
                <w:szCs w:val="28"/>
              </w:rPr>
              <w:t xml:space="preserve">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A82200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 w:rsidRPr="00A82200">
              <w:rPr>
                <w:rFonts w:cs="Times New Roman"/>
                <w:b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b/>
                <w:sz w:val="24"/>
                <w:szCs w:val="24"/>
              </w:rPr>
              <w:t xml:space="preserve"> В.В.,</w:t>
            </w:r>
          </w:p>
          <w:p w:rsidR="00F341DD" w:rsidRPr="00A82200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82200">
              <w:rPr>
                <w:rStyle w:val="0pt0"/>
                <w:rFonts w:eastAsiaTheme="minorEastAsia"/>
                <w:sz w:val="24"/>
                <w:szCs w:val="24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монография /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В.В.,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А.А.,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A82200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F72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996FCC" w:rsidRDefault="009058EB" w:rsidP="00996FCC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</w:t>
            </w:r>
            <w:r w:rsidRPr="00996FCC">
              <w:rPr>
                <w:sz w:val="24"/>
                <w:szCs w:val="24"/>
              </w:rPr>
              <w:t xml:space="preserve">Е.И. Формирование стратегии повышения конкурентоспособности кадрового потенциала в аграрном секторе экономики, </w:t>
            </w:r>
            <w:r w:rsidRPr="00996FCC">
              <w:rPr>
                <w:b/>
                <w:sz w:val="24"/>
                <w:szCs w:val="24"/>
              </w:rPr>
              <w:t>монография</w:t>
            </w:r>
            <w:r w:rsidRPr="00996FCC">
              <w:rPr>
                <w:sz w:val="24"/>
                <w:szCs w:val="24"/>
              </w:rPr>
              <w:t xml:space="preserve"> /</w:t>
            </w:r>
            <w:r w:rsidRPr="00996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Е.И., Прока Н.И., Зверева Г.П., Солодовник А.И</w:t>
            </w:r>
            <w:r w:rsidRPr="00996FCC">
              <w:rPr>
                <w:sz w:val="24"/>
                <w:szCs w:val="24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996FCC" w:rsidRDefault="00491D23" w:rsidP="00996FCC">
            <w:pPr>
              <w:pStyle w:val="Default"/>
              <w:ind w:right="2692"/>
              <w:jc w:val="both"/>
            </w:pPr>
            <w:r w:rsidRPr="00996FCC">
              <w:rPr>
                <w:b/>
              </w:rPr>
              <w:t xml:space="preserve">Прока Н.И., </w:t>
            </w:r>
            <w:r w:rsidR="002D1927" w:rsidRPr="00996FCC">
              <w:t xml:space="preserve">Савкин В.И., </w:t>
            </w:r>
            <w:proofErr w:type="spellStart"/>
            <w:r w:rsidR="002D1927" w:rsidRPr="00996FCC">
              <w:t>Буяров</w:t>
            </w:r>
            <w:r w:rsidRPr="00996FCC">
              <w:t>.</w:t>
            </w:r>
            <w:r w:rsidR="00685789" w:rsidRPr="00996FCC">
              <w:t>А.</w:t>
            </w:r>
            <w:r w:rsidRPr="00996FCC">
              <w:t>В</w:t>
            </w:r>
            <w:proofErr w:type="spellEnd"/>
            <w:r w:rsidRPr="00996FCC">
              <w:t xml:space="preserve">. </w:t>
            </w:r>
          </w:p>
          <w:p w:rsidR="00491D23" w:rsidRPr="00996FCC" w:rsidRDefault="00491D23" w:rsidP="00996FCC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6FCC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996FCC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996FCC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996FCC" w:rsidRDefault="00210B75" w:rsidP="00996FCC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/>
                <w:bCs/>
                <w:sz w:val="24"/>
              </w:rPr>
            </w:pPr>
            <w:r w:rsidRPr="00996FCC">
              <w:rPr>
                <w:b/>
                <w:bCs/>
                <w:sz w:val="24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728D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57" w:rsidRPr="003C1057" w:rsidRDefault="00F728D0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3C1057">
              <w:rPr>
                <w:rFonts w:ascii="Times New Roman" w:hAnsi="Times New Roman" w:cs="Times New Roman"/>
                <w:sz w:val="24"/>
                <w:szCs w:val="24"/>
              </w:rPr>
              <w:t>научный, кадровый и</w:t>
            </w:r>
            <w:r w:rsidR="0069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6900D1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 аспект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/ Савкин В.И., </w:t>
            </w:r>
            <w:proofErr w:type="spellStart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Богачев А.И., Гуляева Т.И.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Лукьянчикова Т.Л., Паршутина И.Г., Сидоренко О.В., Солодовник А.И., Головина</w:t>
            </w:r>
          </w:p>
          <w:p w:rsidR="00F728D0" w:rsidRPr="00A972FE" w:rsidRDefault="003C1057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Т.А., Орешина М.Н., Макарова С.Н., Попова О.В., Сагайдак А.А., Сагайдак А.Э.,</w:t>
            </w:r>
            <w:proofErr w:type="spellStart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Е.В., Шалаев И.А.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Сидоренко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="009852F4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lastRenderedPageBreak/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996FCC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996FCC">
        <w:trPr>
          <w:trHeight w:val="143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996FCC">
        <w:trPr>
          <w:trHeight w:val="89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996FCC">
        <w:trPr>
          <w:trHeight w:val="111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996FCC">
        <w:trPr>
          <w:trHeight w:val="1127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E505D1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996FCC">
        <w:trPr>
          <w:trHeight w:val="151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BD566F" w:rsidRPr="009C403D" w:rsidTr="00996FCC">
        <w:trPr>
          <w:trHeight w:val="1187"/>
        </w:trPr>
        <w:tc>
          <w:tcPr>
            <w:tcW w:w="7415" w:type="dxa"/>
            <w:gridSpan w:val="2"/>
            <w:hideMark/>
          </w:tcPr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Береговая, Ю.В.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И.В., Петрова С.Н.,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Н.Н. 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 и сортовая агротехника культуры го</w:t>
            </w:r>
            <w:r w:rsidR="00F6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01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>Моногр</w:t>
            </w:r>
            <w:r w:rsidR="00DB2E4A" w:rsidRPr="00DB2E4A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 xml:space="preserve">фия </w:t>
            </w:r>
          </w:p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B2E4A">
              <w:rPr>
                <w:rFonts w:ascii="Times New Roman" w:hAnsi="Times New Roman" w:cs="Times New Roman"/>
                <w:b/>
                <w:color w:val="000000"/>
              </w:rPr>
              <w:t>2019 г.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BD566F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996FCC">
        <w:trPr>
          <w:trHeight w:val="77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0" w:colLast="0"/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bookmarkEnd w:id="2"/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080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E251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CD47DE" w:rsidTr="00275C64">
        <w:trPr>
          <w:trHeight w:val="114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 Том 2</w:t>
            </w:r>
          </w:p>
          <w:p w:rsidR="00392552" w:rsidRPr="00CD47D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820264">
        <w:trPr>
          <w:trHeight w:val="1112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4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22.12.15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542F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lastRenderedPageBreak/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555F1B">
        <w:trPr>
          <w:trHeight w:val="906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995ABD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2C1ACF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8966B9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DC6C08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DC6C0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B43B63" w:rsidRPr="009C403D" w:rsidTr="00C52C05">
        <w:trPr>
          <w:trHeight w:val="1451"/>
        </w:trPr>
        <w:tc>
          <w:tcPr>
            <w:tcW w:w="7436" w:type="dxa"/>
            <w:gridSpan w:val="3"/>
          </w:tcPr>
          <w:p w:rsidR="00B43B63" w:rsidRPr="00C20141" w:rsidRDefault="00C20141" w:rsidP="00C20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014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Коновалов</w:t>
            </w:r>
            <w:proofErr w:type="gramEnd"/>
            <w:r w:rsidRPr="00C2014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К.В. </w:t>
            </w:r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Применение </w:t>
            </w:r>
            <w:proofErr w:type="spellStart"/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акупунктурных</w:t>
            </w:r>
            <w:proofErr w:type="spellEnd"/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методов в овцеводстве (рекомендации производству)</w:t>
            </w:r>
            <w:r w:rsidRPr="00C201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C2014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методические рекомендации</w:t>
            </w:r>
            <w:r w:rsidRPr="00C201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Коновалов К.В., Мамаев А.В., Самусенко Л.Д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 2023г.</w:t>
            </w:r>
          </w:p>
        </w:tc>
        <w:tc>
          <w:tcPr>
            <w:tcW w:w="1538" w:type="dxa"/>
            <w:gridSpan w:val="4"/>
          </w:tcPr>
          <w:p w:rsidR="00B43B63" w:rsidRDefault="00B43B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7437FC" w:rsidRDefault="007437F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7437F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83BFD" w:rsidRPr="009C403D" w:rsidTr="00C52C05">
        <w:trPr>
          <w:trHeight w:val="1451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392552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Ковалева О.А. Целесообразность употребления сыровяленых продуктов из </w:t>
            </w:r>
            <w:proofErr w:type="spellStart"/>
            <w:r>
              <w:rPr>
                <w:b/>
                <w:bCs/>
              </w:rPr>
              <w:t>говядины</w:t>
            </w:r>
            <w:proofErr w:type="gramStart"/>
            <w:r>
              <w:rPr>
                <w:b/>
                <w:bCs/>
              </w:rPr>
              <w:t>:м</w:t>
            </w:r>
            <w:proofErr w:type="gramEnd"/>
            <w:r>
              <w:rPr>
                <w:b/>
                <w:bCs/>
              </w:rPr>
              <w:t>етодические</w:t>
            </w:r>
            <w:proofErr w:type="spellEnd"/>
            <w:r>
              <w:rPr>
                <w:b/>
                <w:bCs/>
              </w:rPr>
              <w:t xml:space="preserve"> рекомендации 2014 год</w:t>
            </w:r>
          </w:p>
          <w:p w:rsidR="00392552" w:rsidRPr="00AB4140" w:rsidRDefault="00392552" w:rsidP="00C6770B">
            <w:pPr>
              <w:rPr>
                <w:b/>
                <w:bCs/>
              </w:rPr>
            </w:pPr>
            <w:r w:rsidRPr="00C6770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03.10.14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4D41A1">
        <w:trPr>
          <w:trHeight w:val="211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3126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057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42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D1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2F4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6FC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B7D7B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200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93E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4D7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8D0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79FA-62A5-490F-B72E-B434AE68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19954</TotalTime>
  <Pages>23</Pages>
  <Words>4503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4492</cp:revision>
  <cp:lastPrinted>2023-01-23T05:56:00Z</cp:lastPrinted>
  <dcterms:created xsi:type="dcterms:W3CDTF">2015-10-08T06:02:00Z</dcterms:created>
  <dcterms:modified xsi:type="dcterms:W3CDTF">2023-05-29T12:09:00Z</dcterms:modified>
</cp:coreProperties>
</file>